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7D2B4A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7D2B4A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2B4A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7D2B4A">
        <w:rPr>
          <w:rFonts w:ascii="Times New Roman" w:eastAsia="Times New Roman" w:hAnsi="Times New Roman"/>
          <w:sz w:val="28"/>
          <w:szCs w:val="28"/>
          <w:lang w:eastAsia="ru-RU"/>
        </w:rPr>
        <w:t>вул. Дружби Народів, 236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B4A" w:rsidRPr="007D2B4A">
        <w:rPr>
          <w:rFonts w:ascii="Times New Roman" w:eastAsia="Times New Roman" w:hAnsi="Times New Roman"/>
          <w:sz w:val="28"/>
          <w:szCs w:val="28"/>
          <w:lang w:eastAsia="ru-RU"/>
        </w:rPr>
        <w:t>UA-2021-05-18-003037-c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7D2B4A">
        <w:rPr>
          <w:rFonts w:ascii="Times New Roman" w:hAnsi="Times New Roman"/>
          <w:sz w:val="28"/>
          <w:szCs w:val="28"/>
        </w:rPr>
        <w:t xml:space="preserve">м’якої покрівлі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7D2B4A">
        <w:rPr>
          <w:rFonts w:ascii="Times New Roman" w:hAnsi="Times New Roman"/>
          <w:sz w:val="28"/>
          <w:szCs w:val="28"/>
        </w:rPr>
        <w:t>363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D2B4A">
        <w:rPr>
          <w:rFonts w:ascii="Times New Roman" w:eastAsia="Times New Roman" w:hAnsi="Times New Roman"/>
          <w:sz w:val="28"/>
          <w:szCs w:val="28"/>
          <w:lang w:eastAsia="ru-RU"/>
        </w:rPr>
        <w:t>306 776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B4A">
        <w:rPr>
          <w:rFonts w:ascii="Times New Roman" w:eastAsia="Times New Roman" w:hAnsi="Times New Roman"/>
          <w:sz w:val="28"/>
          <w:szCs w:val="28"/>
          <w:lang w:eastAsia="ru-RU"/>
        </w:rPr>
        <w:t>306 776,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7D2B4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04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2021-05-18T14:35:00Z</dcterms:modified>
</cp:coreProperties>
</file>